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D2EF6" w14:textId="77777777" w:rsidR="00ED6099" w:rsidRPr="00431134" w:rsidRDefault="00ED6099" w:rsidP="00ED6099">
      <w:pPr>
        <w:tabs>
          <w:tab w:val="center" w:pos="4513"/>
        </w:tabs>
        <w:jc w:val="center"/>
        <w:rPr>
          <w:rFonts w:asciiTheme="minorHAnsi" w:eastAsia="Times New Roman" w:hAnsiTheme="minorHAnsi" w:cstheme="minorHAnsi"/>
          <w:b/>
          <w:bCs/>
          <w:szCs w:val="24"/>
        </w:rPr>
      </w:pPr>
    </w:p>
    <w:p w14:paraId="6D238473" w14:textId="565DAC7B" w:rsidR="00D16832" w:rsidRDefault="00D16832" w:rsidP="00D16832">
      <w:pPr>
        <w:tabs>
          <w:tab w:val="center" w:pos="4513"/>
        </w:tabs>
        <w:rPr>
          <w:rFonts w:asciiTheme="minorHAnsi" w:eastAsia="Times New Roman" w:hAnsiTheme="minorHAnsi" w:cstheme="minorHAnsi"/>
          <w:b/>
          <w:bCs/>
          <w:sz w:val="28"/>
          <w:szCs w:val="24"/>
        </w:rPr>
      </w:pPr>
      <w:r>
        <w:rPr>
          <w:rFonts w:asciiTheme="minorHAnsi" w:eastAsia="Times New Roman" w:hAnsiTheme="minorHAnsi" w:cstheme="minorHAnsi"/>
          <w:b/>
          <w:bCs/>
          <w:noProof/>
          <w:sz w:val="28"/>
          <w:szCs w:val="24"/>
        </w:rPr>
        <w:drawing>
          <wp:inline distT="0" distB="0" distL="0" distR="0" wp14:anchorId="62AEC68B" wp14:editId="65AE0FA5">
            <wp:extent cx="2120402" cy="733425"/>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25724" cy="735266"/>
                    </a:xfrm>
                    <a:prstGeom prst="rect">
                      <a:avLst/>
                    </a:prstGeom>
                  </pic:spPr>
                </pic:pic>
              </a:graphicData>
            </a:graphic>
          </wp:inline>
        </w:drawing>
      </w:r>
    </w:p>
    <w:p w14:paraId="5FBF8661" w14:textId="548E2B64" w:rsidR="00ED6099" w:rsidRPr="00431134" w:rsidRDefault="00ED6099" w:rsidP="00ED6099">
      <w:pPr>
        <w:tabs>
          <w:tab w:val="center" w:pos="4513"/>
        </w:tabs>
        <w:jc w:val="center"/>
        <w:rPr>
          <w:rFonts w:asciiTheme="minorHAnsi" w:eastAsia="Times New Roman" w:hAnsiTheme="minorHAnsi" w:cstheme="minorHAnsi"/>
          <w:b/>
          <w:bCs/>
          <w:sz w:val="28"/>
          <w:szCs w:val="24"/>
          <w:u w:val="single"/>
        </w:rPr>
      </w:pPr>
      <w:r w:rsidRPr="00431134">
        <w:rPr>
          <w:rFonts w:asciiTheme="minorHAnsi" w:eastAsia="Times New Roman" w:hAnsiTheme="minorHAnsi" w:cstheme="minorHAnsi"/>
          <w:b/>
          <w:bCs/>
          <w:sz w:val="28"/>
          <w:szCs w:val="24"/>
        </w:rPr>
        <w:t>DERBYSHIRE LAW CENTRE</w:t>
      </w:r>
    </w:p>
    <w:p w14:paraId="51933079" w14:textId="77777777" w:rsidR="00ED6099" w:rsidRPr="00431134" w:rsidRDefault="00ED6099" w:rsidP="00ED6099">
      <w:pPr>
        <w:jc w:val="both"/>
        <w:rPr>
          <w:rFonts w:asciiTheme="minorHAnsi" w:eastAsia="Times New Roman" w:hAnsiTheme="minorHAnsi" w:cstheme="minorHAnsi"/>
          <w:szCs w:val="24"/>
          <w:u w:val="single"/>
        </w:rPr>
      </w:pPr>
      <w:r w:rsidRPr="00431134">
        <w:rPr>
          <w:rFonts w:asciiTheme="minorHAnsi" w:eastAsia="Times New Roman" w:hAnsiTheme="minorHAnsi" w:cstheme="minorHAnsi"/>
          <w:szCs w:val="24"/>
          <w:u w:val="single"/>
        </w:rPr>
        <w:t xml:space="preserve"> </w:t>
      </w:r>
    </w:p>
    <w:p w14:paraId="16B767C1" w14:textId="77777777" w:rsidR="00ED6099" w:rsidRPr="00431134" w:rsidRDefault="00ED6099" w:rsidP="23C2D644">
      <w:pPr>
        <w:tabs>
          <w:tab w:val="center" w:pos="4513"/>
        </w:tabs>
        <w:jc w:val="center"/>
        <w:rPr>
          <w:rFonts w:asciiTheme="minorHAnsi" w:eastAsia="Times New Roman" w:hAnsiTheme="minorHAnsi"/>
          <w:b/>
          <w:bCs/>
          <w:sz w:val="28"/>
          <w:szCs w:val="28"/>
        </w:rPr>
      </w:pPr>
      <w:r w:rsidRPr="23C2D644">
        <w:rPr>
          <w:rFonts w:asciiTheme="minorHAnsi" w:eastAsia="Times New Roman" w:hAnsiTheme="minorHAnsi"/>
          <w:b/>
          <w:bCs/>
          <w:sz w:val="28"/>
          <w:szCs w:val="28"/>
        </w:rPr>
        <w:t>JOB DESCRIPTION</w:t>
      </w:r>
    </w:p>
    <w:p w14:paraId="151409C5" w14:textId="77777777" w:rsidR="00ED6099" w:rsidRPr="00431134" w:rsidRDefault="00ED6099" w:rsidP="00ED6099">
      <w:pPr>
        <w:jc w:val="both"/>
        <w:rPr>
          <w:rFonts w:asciiTheme="minorHAnsi" w:eastAsia="Times New Roman" w:hAnsiTheme="minorHAnsi" w:cstheme="minorHAnsi"/>
          <w:szCs w:val="24"/>
        </w:rPr>
      </w:pPr>
    </w:p>
    <w:p w14:paraId="3CC775F3" w14:textId="04C77EBA" w:rsidR="00ED6099" w:rsidRPr="00431134" w:rsidRDefault="00ED6099" w:rsidP="23C2D644">
      <w:pPr>
        <w:tabs>
          <w:tab w:val="left" w:pos="2700"/>
        </w:tabs>
        <w:ind w:left="2700" w:hanging="2700"/>
        <w:jc w:val="both"/>
        <w:rPr>
          <w:rFonts w:asciiTheme="minorHAnsi" w:eastAsia="Times New Roman" w:hAnsiTheme="minorHAnsi"/>
          <w:b/>
          <w:bCs/>
        </w:rPr>
      </w:pPr>
      <w:r w:rsidRPr="23C2D644">
        <w:rPr>
          <w:rFonts w:asciiTheme="minorHAnsi" w:eastAsia="Times New Roman" w:hAnsiTheme="minorHAnsi"/>
          <w:b/>
          <w:bCs/>
          <w:sz w:val="28"/>
          <w:szCs w:val="28"/>
        </w:rPr>
        <w:t>TITLE OF POST:</w:t>
      </w:r>
      <w:r w:rsidRPr="23C2D644">
        <w:rPr>
          <w:rFonts w:asciiTheme="minorHAnsi" w:eastAsia="Times New Roman" w:hAnsiTheme="minorHAnsi"/>
          <w:b/>
          <w:bCs/>
        </w:rPr>
        <w:t xml:space="preserve"> </w:t>
      </w:r>
      <w:r w:rsidR="00431134" w:rsidRPr="23C2D644">
        <w:rPr>
          <w:rFonts w:asciiTheme="minorHAnsi" w:eastAsia="Times New Roman" w:hAnsiTheme="minorHAnsi"/>
          <w:b/>
          <w:bCs/>
          <w:sz w:val="28"/>
          <w:szCs w:val="28"/>
        </w:rPr>
        <w:t>HOMELESSNESS PREVENTION PARALEGAL</w:t>
      </w:r>
      <w:r w:rsidR="00431134" w:rsidRPr="23C2D644">
        <w:rPr>
          <w:rFonts w:asciiTheme="minorHAnsi" w:eastAsia="Times New Roman" w:hAnsiTheme="minorHAnsi"/>
          <w:b/>
          <w:bCs/>
        </w:rPr>
        <w:t xml:space="preserve"> </w:t>
      </w:r>
    </w:p>
    <w:p w14:paraId="4B04CBA3" w14:textId="77777777" w:rsidR="00ED6099" w:rsidRPr="00431134" w:rsidRDefault="00ED6099" w:rsidP="00ED6099">
      <w:pPr>
        <w:tabs>
          <w:tab w:val="left" w:pos="2700"/>
        </w:tabs>
        <w:ind w:left="2700" w:hanging="2700"/>
        <w:jc w:val="both"/>
        <w:rPr>
          <w:rFonts w:asciiTheme="minorHAnsi" w:eastAsia="Times New Roman" w:hAnsiTheme="minorHAnsi" w:cstheme="minorHAnsi"/>
          <w:szCs w:val="24"/>
        </w:rPr>
      </w:pPr>
    </w:p>
    <w:p w14:paraId="1204F652" w14:textId="6BC1D9EB" w:rsidR="00ED6099" w:rsidRPr="00431134" w:rsidRDefault="00ED6099" w:rsidP="00ED6099">
      <w:pPr>
        <w:tabs>
          <w:tab w:val="left" w:pos="2700"/>
        </w:tabs>
        <w:ind w:left="2700" w:hanging="2700"/>
        <w:jc w:val="both"/>
        <w:rPr>
          <w:rFonts w:asciiTheme="minorHAnsi" w:eastAsia="Times New Roman" w:hAnsiTheme="minorHAnsi" w:cstheme="minorHAnsi"/>
          <w:szCs w:val="24"/>
        </w:rPr>
      </w:pPr>
      <w:r w:rsidRPr="00431134">
        <w:rPr>
          <w:rFonts w:asciiTheme="minorHAnsi" w:eastAsia="Times New Roman" w:hAnsiTheme="minorHAnsi" w:cstheme="minorHAnsi"/>
          <w:b/>
          <w:sz w:val="28"/>
          <w:szCs w:val="24"/>
        </w:rPr>
        <w:t>S</w:t>
      </w:r>
      <w:r w:rsidR="00431134">
        <w:rPr>
          <w:rFonts w:asciiTheme="minorHAnsi" w:eastAsia="Times New Roman" w:hAnsiTheme="minorHAnsi" w:cstheme="minorHAnsi"/>
          <w:b/>
          <w:sz w:val="28"/>
          <w:szCs w:val="24"/>
        </w:rPr>
        <w:t>ALARY</w:t>
      </w:r>
      <w:r w:rsidRPr="00431134">
        <w:rPr>
          <w:rFonts w:asciiTheme="minorHAnsi" w:eastAsia="Times New Roman" w:hAnsiTheme="minorHAnsi" w:cstheme="minorHAnsi"/>
          <w:b/>
          <w:sz w:val="28"/>
          <w:szCs w:val="24"/>
        </w:rPr>
        <w:t>:</w:t>
      </w:r>
      <w:r w:rsidRPr="00431134">
        <w:rPr>
          <w:rFonts w:asciiTheme="minorHAnsi" w:eastAsia="Times New Roman" w:hAnsiTheme="minorHAnsi" w:cstheme="minorHAnsi"/>
          <w:sz w:val="28"/>
          <w:szCs w:val="24"/>
        </w:rPr>
        <w:t xml:space="preserve"> </w:t>
      </w:r>
      <w:r w:rsidR="00773E59" w:rsidRPr="00773E59">
        <w:rPr>
          <w:rFonts w:asciiTheme="minorHAnsi" w:hAnsiTheme="minorHAnsi" w:cstheme="minorHAnsi"/>
          <w:szCs w:val="24"/>
        </w:rPr>
        <w:t>SCP 3 -11 (£24,027 to £27,269) </w:t>
      </w:r>
    </w:p>
    <w:p w14:paraId="636A73EA" w14:textId="77777777" w:rsidR="00ED6099" w:rsidRPr="00431134" w:rsidRDefault="00ED6099" w:rsidP="00ED6099">
      <w:pPr>
        <w:tabs>
          <w:tab w:val="left" w:pos="2700"/>
        </w:tabs>
        <w:ind w:left="2700" w:hanging="2700"/>
        <w:jc w:val="both"/>
        <w:rPr>
          <w:rFonts w:asciiTheme="minorHAnsi" w:eastAsia="Times New Roman" w:hAnsiTheme="minorHAnsi" w:cstheme="minorHAnsi"/>
          <w:szCs w:val="24"/>
        </w:rPr>
      </w:pPr>
    </w:p>
    <w:p w14:paraId="05EDC6D5" w14:textId="58094056" w:rsidR="00ED6099" w:rsidRPr="00431134" w:rsidRDefault="00431134" w:rsidP="00ED6099">
      <w:pPr>
        <w:tabs>
          <w:tab w:val="left" w:pos="2700"/>
        </w:tabs>
        <w:ind w:left="2700" w:hanging="2700"/>
        <w:jc w:val="both"/>
        <w:rPr>
          <w:rFonts w:asciiTheme="minorHAnsi" w:eastAsia="Times New Roman" w:hAnsiTheme="minorHAnsi" w:cstheme="minorHAnsi"/>
          <w:szCs w:val="24"/>
        </w:rPr>
      </w:pPr>
      <w:r>
        <w:rPr>
          <w:rFonts w:asciiTheme="minorHAnsi" w:eastAsia="Times New Roman" w:hAnsiTheme="minorHAnsi" w:cstheme="minorHAnsi"/>
          <w:b/>
          <w:sz w:val="28"/>
          <w:szCs w:val="24"/>
        </w:rPr>
        <w:t xml:space="preserve">DURATION: </w:t>
      </w:r>
      <w:r w:rsidR="00C31157" w:rsidRPr="00A2795F">
        <w:rPr>
          <w:rFonts w:asciiTheme="minorHAnsi" w:hAnsiTheme="minorHAnsi" w:cstheme="minorHAnsi"/>
          <w:szCs w:val="24"/>
        </w:rPr>
        <w:t xml:space="preserve">Fixed term until </w:t>
      </w:r>
      <w:r w:rsidR="000553C0">
        <w:rPr>
          <w:rFonts w:asciiTheme="minorHAnsi" w:hAnsiTheme="minorHAnsi" w:cstheme="minorHAnsi"/>
          <w:szCs w:val="24"/>
        </w:rPr>
        <w:t>31</w:t>
      </w:r>
      <w:r w:rsidR="000553C0" w:rsidRPr="000553C0">
        <w:rPr>
          <w:rFonts w:asciiTheme="minorHAnsi" w:hAnsiTheme="minorHAnsi" w:cstheme="minorHAnsi"/>
          <w:szCs w:val="24"/>
          <w:vertAlign w:val="superscript"/>
        </w:rPr>
        <w:t>st</w:t>
      </w:r>
      <w:r w:rsidR="000553C0">
        <w:rPr>
          <w:rFonts w:asciiTheme="minorHAnsi" w:hAnsiTheme="minorHAnsi" w:cstheme="minorHAnsi"/>
          <w:szCs w:val="24"/>
        </w:rPr>
        <w:t xml:space="preserve"> March</w:t>
      </w:r>
      <w:r w:rsidR="00D732A7">
        <w:rPr>
          <w:rFonts w:asciiTheme="minorHAnsi" w:hAnsiTheme="minorHAnsi" w:cstheme="minorHAnsi"/>
          <w:szCs w:val="24"/>
        </w:rPr>
        <w:t xml:space="preserve"> 202</w:t>
      </w:r>
      <w:r w:rsidR="00773E59">
        <w:rPr>
          <w:rFonts w:asciiTheme="minorHAnsi" w:hAnsiTheme="minorHAnsi" w:cstheme="minorHAnsi"/>
          <w:szCs w:val="24"/>
        </w:rPr>
        <w:t>6</w:t>
      </w:r>
    </w:p>
    <w:p w14:paraId="0DF17F4C" w14:textId="77777777" w:rsidR="00ED6099" w:rsidRPr="00431134" w:rsidRDefault="00ED6099" w:rsidP="00ED6099">
      <w:pPr>
        <w:tabs>
          <w:tab w:val="left" w:pos="2700"/>
        </w:tabs>
        <w:ind w:left="2700" w:hanging="2700"/>
        <w:jc w:val="both"/>
        <w:rPr>
          <w:rFonts w:asciiTheme="minorHAnsi" w:eastAsia="Times New Roman" w:hAnsiTheme="minorHAnsi" w:cstheme="minorHAnsi"/>
          <w:szCs w:val="24"/>
        </w:rPr>
      </w:pPr>
    </w:p>
    <w:p w14:paraId="04AD36A4" w14:textId="77777777" w:rsidR="00ED6099" w:rsidRPr="00431134" w:rsidRDefault="00ED6099" w:rsidP="00ED6099">
      <w:pPr>
        <w:tabs>
          <w:tab w:val="left" w:pos="2700"/>
        </w:tabs>
        <w:ind w:left="2700" w:hanging="2700"/>
        <w:jc w:val="both"/>
        <w:rPr>
          <w:rFonts w:asciiTheme="minorHAnsi" w:eastAsia="Times New Roman" w:hAnsiTheme="minorHAnsi" w:cstheme="minorHAnsi"/>
          <w:b/>
          <w:sz w:val="28"/>
          <w:szCs w:val="28"/>
        </w:rPr>
      </w:pPr>
      <w:r w:rsidRPr="00431134">
        <w:rPr>
          <w:rFonts w:asciiTheme="minorHAnsi" w:eastAsia="Times New Roman" w:hAnsiTheme="minorHAnsi" w:cstheme="minorHAnsi"/>
          <w:b/>
          <w:sz w:val="28"/>
          <w:szCs w:val="28"/>
        </w:rPr>
        <w:t xml:space="preserve">MAIN PURPOSE OF JOB </w:t>
      </w:r>
    </w:p>
    <w:p w14:paraId="597C5F2D" w14:textId="2BEC6CC6" w:rsidR="00ED6099" w:rsidRPr="00431134" w:rsidRDefault="00ED6099" w:rsidP="5D7FD003">
      <w:pPr>
        <w:ind w:hanging="1282"/>
        <w:rPr>
          <w:rFonts w:asciiTheme="minorHAnsi" w:eastAsia="Times New Roman" w:hAnsiTheme="minorHAnsi"/>
        </w:rPr>
      </w:pPr>
      <w:r w:rsidRPr="5D7FD003">
        <w:rPr>
          <w:rFonts w:asciiTheme="minorHAnsi" w:eastAsia="Times New Roman" w:hAnsiTheme="minorHAnsi"/>
        </w:rPr>
        <w:t xml:space="preserve">                </w:t>
      </w:r>
      <w:r>
        <w:tab/>
      </w:r>
      <w:r w:rsidRPr="5D7FD003">
        <w:rPr>
          <w:rFonts w:asciiTheme="minorHAnsi" w:eastAsia="Times New Roman" w:hAnsiTheme="minorHAnsi"/>
        </w:rPr>
        <w:t xml:space="preserve">The post holder(s) will provide support to the housing </w:t>
      </w:r>
      <w:r w:rsidR="00773E59">
        <w:rPr>
          <w:rFonts w:asciiTheme="minorHAnsi" w:eastAsia="Times New Roman" w:hAnsiTheme="minorHAnsi"/>
        </w:rPr>
        <w:t xml:space="preserve">solicitors </w:t>
      </w:r>
      <w:r w:rsidRPr="5D7FD003">
        <w:rPr>
          <w:rFonts w:asciiTheme="minorHAnsi" w:eastAsia="Times New Roman" w:hAnsiTheme="minorHAnsi"/>
        </w:rPr>
        <w:t>on housing cases within the Local Authority areas of Bolsover, Chesterfield</w:t>
      </w:r>
      <w:r w:rsidR="1CF6A86A" w:rsidRPr="5D7FD003">
        <w:rPr>
          <w:rFonts w:asciiTheme="minorHAnsi" w:eastAsia="Times New Roman" w:hAnsiTheme="minorHAnsi"/>
        </w:rPr>
        <w:t>,</w:t>
      </w:r>
      <w:r w:rsidRPr="5D7FD003">
        <w:rPr>
          <w:rFonts w:asciiTheme="minorHAnsi" w:eastAsia="Times New Roman" w:hAnsiTheme="minorHAnsi"/>
        </w:rPr>
        <w:t xml:space="preserve"> NE Derbyshire</w:t>
      </w:r>
      <w:r w:rsidR="7E776C0D" w:rsidRPr="5D7FD003">
        <w:rPr>
          <w:rFonts w:asciiTheme="minorHAnsi" w:eastAsia="Times New Roman" w:hAnsiTheme="minorHAnsi"/>
        </w:rPr>
        <w:t xml:space="preserve">, Amber Valley, Derbyshire Dales and High Peak Borough council </w:t>
      </w:r>
      <w:r w:rsidRPr="5D7FD003">
        <w:rPr>
          <w:rFonts w:asciiTheme="minorHAnsi" w:eastAsia="Times New Roman" w:hAnsiTheme="minorHAnsi"/>
        </w:rPr>
        <w:t xml:space="preserve">(the catchment area) where preventing homelessness is a priority. They will also provide support and information to individuals and groups across the catchment area. The work will be at a level suited to the post holder(s)'s particular abilities, experience and knowledge. </w:t>
      </w:r>
    </w:p>
    <w:p w14:paraId="135C24B5" w14:textId="77777777" w:rsidR="00ED6099" w:rsidRPr="00431134" w:rsidRDefault="00ED6099" w:rsidP="00ED6099">
      <w:pPr>
        <w:tabs>
          <w:tab w:val="left" w:pos="2700"/>
        </w:tabs>
        <w:ind w:left="1276" w:hanging="2700"/>
        <w:jc w:val="both"/>
        <w:rPr>
          <w:rFonts w:asciiTheme="minorHAnsi" w:eastAsia="Times New Roman" w:hAnsiTheme="minorHAnsi" w:cstheme="minorHAnsi"/>
          <w:szCs w:val="24"/>
        </w:rPr>
      </w:pPr>
    </w:p>
    <w:p w14:paraId="50F8E1AF" w14:textId="77777777" w:rsidR="00ED6099" w:rsidRPr="00431134" w:rsidRDefault="00ED6099" w:rsidP="00ED6099">
      <w:pPr>
        <w:jc w:val="both"/>
        <w:rPr>
          <w:rFonts w:asciiTheme="minorHAnsi" w:eastAsia="Times New Roman" w:hAnsiTheme="minorHAnsi" w:cstheme="minorHAnsi"/>
          <w:szCs w:val="24"/>
        </w:rPr>
      </w:pPr>
      <w:r w:rsidRPr="00431134">
        <w:rPr>
          <w:rFonts w:asciiTheme="minorHAnsi" w:eastAsia="Times New Roman" w:hAnsiTheme="minorHAnsi" w:cstheme="minorHAnsi"/>
          <w:szCs w:val="24"/>
        </w:rPr>
        <w:t>To contribute to the overall effectiveness of the workplace and the achievement of required project outcomes.</w:t>
      </w:r>
    </w:p>
    <w:p w14:paraId="76F6DDAC" w14:textId="77777777" w:rsidR="00ED6099" w:rsidRPr="00431134" w:rsidRDefault="00ED6099" w:rsidP="00ED6099">
      <w:pPr>
        <w:jc w:val="both"/>
        <w:rPr>
          <w:rFonts w:asciiTheme="minorHAnsi" w:eastAsia="Times New Roman" w:hAnsiTheme="minorHAnsi" w:cstheme="minorHAnsi"/>
          <w:szCs w:val="24"/>
        </w:rPr>
      </w:pPr>
    </w:p>
    <w:p w14:paraId="77A30D49" w14:textId="77777777" w:rsidR="00ED6099" w:rsidRPr="00431134" w:rsidRDefault="00ED6099" w:rsidP="00ED6099">
      <w:pPr>
        <w:jc w:val="both"/>
        <w:rPr>
          <w:rFonts w:asciiTheme="minorHAnsi" w:eastAsia="Times New Roman" w:hAnsiTheme="minorHAnsi" w:cstheme="minorHAnsi"/>
          <w:b/>
          <w:bCs/>
          <w:szCs w:val="24"/>
        </w:rPr>
      </w:pPr>
      <w:r w:rsidRPr="00431134">
        <w:rPr>
          <w:rFonts w:asciiTheme="minorHAnsi" w:eastAsia="Times New Roman" w:hAnsiTheme="minorHAnsi" w:cstheme="minorHAnsi"/>
          <w:b/>
          <w:bCs/>
          <w:szCs w:val="24"/>
        </w:rPr>
        <w:t>LOCATION OF THE POST</w:t>
      </w:r>
    </w:p>
    <w:p w14:paraId="4541A8D3" w14:textId="77777777" w:rsidR="00ED6099" w:rsidRPr="00431134" w:rsidRDefault="00ED6099" w:rsidP="00ED6099">
      <w:pPr>
        <w:jc w:val="both"/>
        <w:rPr>
          <w:rFonts w:asciiTheme="minorHAnsi" w:eastAsia="Times New Roman" w:hAnsiTheme="minorHAnsi" w:cstheme="minorHAnsi"/>
          <w:szCs w:val="24"/>
        </w:rPr>
      </w:pPr>
      <w:r w:rsidRPr="00431134">
        <w:rPr>
          <w:rFonts w:asciiTheme="minorHAnsi" w:eastAsia="Times New Roman" w:hAnsiTheme="minorHAnsi" w:cstheme="minorHAnsi"/>
          <w:szCs w:val="24"/>
        </w:rPr>
        <w:t>The post holder will be based at the main premises in Chesterfield, or at any other Law Centre premises.</w:t>
      </w:r>
    </w:p>
    <w:p w14:paraId="02F67182" w14:textId="77777777" w:rsidR="00ED6099" w:rsidRPr="00431134" w:rsidRDefault="00ED6099" w:rsidP="00ED6099">
      <w:pPr>
        <w:jc w:val="both"/>
        <w:rPr>
          <w:rFonts w:asciiTheme="minorHAnsi" w:eastAsia="Times New Roman" w:hAnsiTheme="minorHAnsi" w:cstheme="minorHAnsi"/>
          <w:szCs w:val="24"/>
        </w:rPr>
      </w:pPr>
    </w:p>
    <w:p w14:paraId="436D4D50" w14:textId="77777777" w:rsidR="00ED6099" w:rsidRPr="00431134" w:rsidRDefault="00ED6099" w:rsidP="00ED6099">
      <w:pPr>
        <w:jc w:val="both"/>
        <w:rPr>
          <w:rFonts w:asciiTheme="minorHAnsi" w:eastAsia="Times New Roman" w:hAnsiTheme="minorHAnsi" w:cstheme="minorHAnsi"/>
          <w:b/>
          <w:bCs/>
          <w:szCs w:val="24"/>
        </w:rPr>
      </w:pPr>
      <w:r w:rsidRPr="00431134">
        <w:rPr>
          <w:rFonts w:asciiTheme="minorHAnsi" w:eastAsia="Times New Roman" w:hAnsiTheme="minorHAnsi" w:cstheme="minorHAnsi"/>
          <w:b/>
          <w:bCs/>
          <w:szCs w:val="24"/>
        </w:rPr>
        <w:t>RESPONSIBLE FOR:</w:t>
      </w:r>
    </w:p>
    <w:p w14:paraId="533BBBAC" w14:textId="77777777" w:rsidR="00ED6099" w:rsidRPr="00431134" w:rsidRDefault="00ED6099" w:rsidP="00ED6099">
      <w:pPr>
        <w:jc w:val="both"/>
        <w:rPr>
          <w:rFonts w:asciiTheme="minorHAnsi" w:eastAsia="Times New Roman" w:hAnsiTheme="minorHAnsi" w:cstheme="minorHAnsi"/>
          <w:szCs w:val="24"/>
        </w:rPr>
      </w:pPr>
      <w:r w:rsidRPr="00431134">
        <w:rPr>
          <w:rFonts w:asciiTheme="minorHAnsi" w:eastAsia="Times New Roman" w:hAnsiTheme="minorHAnsi" w:cstheme="minorHAnsi"/>
          <w:szCs w:val="24"/>
        </w:rPr>
        <w:t xml:space="preserve">The post holder will not be responsible for any paid or unpaid staff. </w:t>
      </w:r>
    </w:p>
    <w:p w14:paraId="359B9C83" w14:textId="77777777" w:rsidR="00ED6099" w:rsidRPr="00431134" w:rsidRDefault="00ED6099" w:rsidP="00ED6099">
      <w:pPr>
        <w:jc w:val="both"/>
        <w:rPr>
          <w:rFonts w:asciiTheme="minorHAnsi" w:eastAsia="Times New Roman" w:hAnsiTheme="minorHAnsi" w:cstheme="minorHAnsi"/>
          <w:szCs w:val="24"/>
        </w:rPr>
      </w:pPr>
    </w:p>
    <w:p w14:paraId="2DD01E10" w14:textId="77777777" w:rsidR="00ED6099" w:rsidRPr="00431134" w:rsidRDefault="00ED6099" w:rsidP="00ED6099">
      <w:pPr>
        <w:keepNext/>
        <w:jc w:val="both"/>
        <w:outlineLvl w:val="0"/>
        <w:rPr>
          <w:rFonts w:asciiTheme="minorHAnsi" w:eastAsia="Times New Roman" w:hAnsiTheme="minorHAnsi" w:cstheme="minorHAnsi"/>
          <w:b/>
          <w:bCs/>
          <w:szCs w:val="24"/>
        </w:rPr>
      </w:pPr>
      <w:r w:rsidRPr="00431134">
        <w:rPr>
          <w:rFonts w:asciiTheme="minorHAnsi" w:eastAsia="Times New Roman" w:hAnsiTheme="minorHAnsi" w:cstheme="minorHAnsi"/>
          <w:b/>
          <w:bCs/>
          <w:szCs w:val="24"/>
        </w:rPr>
        <w:t>SUPERVISION:</w:t>
      </w:r>
    </w:p>
    <w:p w14:paraId="241E28CD" w14:textId="77777777" w:rsidR="00ED6099" w:rsidRPr="00431134" w:rsidRDefault="00ED6099" w:rsidP="00ED6099">
      <w:pPr>
        <w:jc w:val="both"/>
        <w:rPr>
          <w:rFonts w:asciiTheme="minorHAnsi" w:eastAsia="Times New Roman" w:hAnsiTheme="minorHAnsi" w:cstheme="minorHAnsi"/>
          <w:szCs w:val="24"/>
        </w:rPr>
      </w:pPr>
      <w:r w:rsidRPr="00431134">
        <w:rPr>
          <w:rFonts w:asciiTheme="minorHAnsi" w:eastAsia="Times New Roman" w:hAnsiTheme="minorHAnsi" w:cstheme="minorHAnsi"/>
          <w:szCs w:val="24"/>
        </w:rPr>
        <w:t xml:space="preserve">The post holder will report to a specified Caseworker (Supervisor) </w:t>
      </w:r>
      <w:proofErr w:type="gramStart"/>
      <w:r w:rsidRPr="00431134">
        <w:rPr>
          <w:rFonts w:asciiTheme="minorHAnsi" w:eastAsia="Times New Roman" w:hAnsiTheme="minorHAnsi" w:cstheme="minorHAnsi"/>
          <w:szCs w:val="24"/>
        </w:rPr>
        <w:t>and also</w:t>
      </w:r>
      <w:proofErr w:type="gramEnd"/>
      <w:r w:rsidRPr="00431134">
        <w:rPr>
          <w:rFonts w:asciiTheme="minorHAnsi" w:eastAsia="Times New Roman" w:hAnsiTheme="minorHAnsi" w:cstheme="minorHAnsi"/>
          <w:szCs w:val="24"/>
        </w:rPr>
        <w:t xml:space="preserve"> be part of the Housing and Debt Unit.</w:t>
      </w:r>
    </w:p>
    <w:p w14:paraId="341003E9" w14:textId="77777777" w:rsidR="00ED6099" w:rsidRPr="00431134" w:rsidRDefault="00ED6099" w:rsidP="00ED6099">
      <w:pPr>
        <w:rPr>
          <w:rFonts w:asciiTheme="minorHAnsi" w:eastAsia="Times New Roman" w:hAnsiTheme="minorHAnsi" w:cstheme="minorHAnsi"/>
          <w:szCs w:val="24"/>
        </w:rPr>
      </w:pPr>
    </w:p>
    <w:p w14:paraId="6572C767" w14:textId="77777777" w:rsidR="00ED6099" w:rsidRPr="00431134" w:rsidRDefault="00ED6099" w:rsidP="00ED6099">
      <w:pPr>
        <w:keepNext/>
        <w:jc w:val="both"/>
        <w:outlineLvl w:val="0"/>
        <w:rPr>
          <w:rFonts w:asciiTheme="minorHAnsi" w:eastAsia="Times New Roman" w:hAnsiTheme="minorHAnsi" w:cstheme="minorHAnsi"/>
          <w:b/>
          <w:bCs/>
          <w:szCs w:val="24"/>
        </w:rPr>
      </w:pPr>
      <w:r w:rsidRPr="00431134">
        <w:rPr>
          <w:rFonts w:asciiTheme="minorHAnsi" w:eastAsia="Times New Roman" w:hAnsiTheme="minorHAnsi" w:cstheme="minorHAnsi"/>
          <w:b/>
          <w:bCs/>
          <w:szCs w:val="24"/>
        </w:rPr>
        <w:t>MAIN DUTIES OF THE POST</w:t>
      </w:r>
    </w:p>
    <w:p w14:paraId="7F589860" w14:textId="0C8E3EEB" w:rsidR="00ED6099" w:rsidRPr="00431134" w:rsidRDefault="00ED6099" w:rsidP="00ED6099">
      <w:pPr>
        <w:rPr>
          <w:rFonts w:asciiTheme="minorHAnsi" w:eastAsia="Times New Roman" w:hAnsiTheme="minorHAnsi" w:cstheme="minorHAnsi"/>
          <w:szCs w:val="24"/>
        </w:rPr>
      </w:pPr>
      <w:r w:rsidRPr="00431134">
        <w:rPr>
          <w:rFonts w:asciiTheme="minorHAnsi" w:eastAsia="Times New Roman" w:hAnsiTheme="minorHAnsi" w:cstheme="minorHAnsi"/>
          <w:szCs w:val="24"/>
        </w:rPr>
        <w:t>Your work will primarily be to assist the Housing by providing support and assistance to individuals and families who are homeless or at risk of homelessness in the catchment area under the Homeless Reduction Act Project and in particular:</w:t>
      </w:r>
    </w:p>
    <w:p w14:paraId="04DA928A" w14:textId="77777777" w:rsidR="00ED6099" w:rsidRPr="00431134" w:rsidRDefault="00ED6099" w:rsidP="00ED6099">
      <w:pPr>
        <w:rPr>
          <w:rFonts w:asciiTheme="minorHAnsi" w:eastAsia="Times New Roman" w:hAnsiTheme="minorHAnsi" w:cstheme="minorHAnsi"/>
          <w:szCs w:val="24"/>
        </w:rPr>
      </w:pPr>
    </w:p>
    <w:p w14:paraId="50346EC1" w14:textId="348458D3" w:rsidR="00ED6099" w:rsidRPr="00431134" w:rsidRDefault="00ED6099" w:rsidP="00ED6099">
      <w:pPr>
        <w:numPr>
          <w:ilvl w:val="0"/>
          <w:numId w:val="1"/>
        </w:numPr>
        <w:ind w:left="709" w:hanging="643"/>
        <w:jc w:val="both"/>
        <w:rPr>
          <w:rFonts w:asciiTheme="minorHAnsi" w:eastAsia="Times New Roman" w:hAnsiTheme="minorHAnsi" w:cstheme="minorHAnsi"/>
          <w:szCs w:val="24"/>
        </w:rPr>
      </w:pPr>
      <w:r w:rsidRPr="00431134">
        <w:rPr>
          <w:rFonts w:asciiTheme="minorHAnsi" w:eastAsia="Times New Roman" w:hAnsiTheme="minorHAnsi" w:cstheme="minorHAnsi"/>
          <w:szCs w:val="24"/>
        </w:rPr>
        <w:t xml:space="preserve">Provide support in homelessness prevention cases. This may include </w:t>
      </w:r>
      <w:r w:rsidR="00365F82" w:rsidRPr="00431134">
        <w:rPr>
          <w:rFonts w:asciiTheme="minorHAnsi" w:eastAsia="Times New Roman" w:hAnsiTheme="minorHAnsi" w:cstheme="minorHAnsi"/>
          <w:szCs w:val="24"/>
        </w:rPr>
        <w:t xml:space="preserve">interviewing and </w:t>
      </w:r>
      <w:r w:rsidRPr="00431134">
        <w:rPr>
          <w:rFonts w:asciiTheme="minorHAnsi" w:eastAsia="Times New Roman" w:hAnsiTheme="minorHAnsi" w:cstheme="minorHAnsi"/>
          <w:szCs w:val="24"/>
        </w:rPr>
        <w:t xml:space="preserve">completing forms for </w:t>
      </w:r>
      <w:r w:rsidR="00F276C8">
        <w:rPr>
          <w:rFonts w:asciiTheme="minorHAnsi" w:eastAsia="Times New Roman" w:hAnsiTheme="minorHAnsi" w:cstheme="minorHAnsi"/>
          <w:szCs w:val="24"/>
        </w:rPr>
        <w:t>clients</w:t>
      </w:r>
      <w:r w:rsidRPr="00431134">
        <w:rPr>
          <w:rFonts w:asciiTheme="minorHAnsi" w:eastAsia="Times New Roman" w:hAnsiTheme="minorHAnsi" w:cstheme="minorHAnsi"/>
          <w:szCs w:val="24"/>
        </w:rPr>
        <w:t>, obtaining information, and any other work required to assist in preventing homelessness within the remit of the project.</w:t>
      </w:r>
    </w:p>
    <w:p w14:paraId="1A2E8051" w14:textId="77777777" w:rsidR="00431134" w:rsidRPr="00431134" w:rsidRDefault="00431134" w:rsidP="00431134">
      <w:pPr>
        <w:ind w:left="709"/>
        <w:jc w:val="both"/>
        <w:rPr>
          <w:rFonts w:asciiTheme="minorHAnsi" w:eastAsia="Times New Roman" w:hAnsiTheme="minorHAnsi" w:cstheme="minorHAnsi"/>
          <w:sz w:val="16"/>
          <w:szCs w:val="16"/>
        </w:rPr>
      </w:pPr>
    </w:p>
    <w:p w14:paraId="0689CBEA" w14:textId="77777777" w:rsidR="00ED6099" w:rsidRPr="00431134" w:rsidRDefault="00ED6099" w:rsidP="00ED6099">
      <w:pPr>
        <w:numPr>
          <w:ilvl w:val="0"/>
          <w:numId w:val="1"/>
        </w:numPr>
        <w:ind w:left="709" w:hanging="643"/>
        <w:jc w:val="both"/>
        <w:rPr>
          <w:rFonts w:asciiTheme="minorHAnsi" w:eastAsia="Times New Roman" w:hAnsiTheme="minorHAnsi" w:cstheme="minorHAnsi"/>
          <w:szCs w:val="24"/>
        </w:rPr>
      </w:pPr>
      <w:r w:rsidRPr="00431134">
        <w:rPr>
          <w:rFonts w:asciiTheme="minorHAnsi" w:eastAsia="Times New Roman" w:hAnsiTheme="minorHAnsi" w:cstheme="minorHAnsi"/>
          <w:szCs w:val="24"/>
        </w:rPr>
        <w:t>Accept referrals from partner delivery agencies and work with clients to help them avoid homelessness.</w:t>
      </w:r>
    </w:p>
    <w:p w14:paraId="04FD7613" w14:textId="77777777" w:rsidR="00431134" w:rsidRPr="00431134" w:rsidRDefault="00431134" w:rsidP="00431134">
      <w:pPr>
        <w:ind w:left="709"/>
        <w:jc w:val="both"/>
        <w:rPr>
          <w:rFonts w:asciiTheme="minorHAnsi" w:eastAsia="Times New Roman" w:hAnsiTheme="minorHAnsi" w:cstheme="minorHAnsi"/>
          <w:sz w:val="16"/>
          <w:szCs w:val="16"/>
        </w:rPr>
      </w:pPr>
    </w:p>
    <w:p w14:paraId="2A4F42B5" w14:textId="545070A4" w:rsidR="00ED6099" w:rsidRDefault="00ED6099" w:rsidP="00ED6099">
      <w:pPr>
        <w:numPr>
          <w:ilvl w:val="0"/>
          <w:numId w:val="1"/>
        </w:numPr>
        <w:ind w:left="709" w:hanging="643"/>
        <w:jc w:val="both"/>
        <w:rPr>
          <w:rFonts w:asciiTheme="minorHAnsi" w:eastAsia="Times New Roman" w:hAnsiTheme="minorHAnsi" w:cstheme="minorHAnsi"/>
          <w:szCs w:val="24"/>
        </w:rPr>
      </w:pPr>
      <w:r w:rsidRPr="00431134">
        <w:rPr>
          <w:rFonts w:asciiTheme="minorHAnsi" w:eastAsia="Times New Roman" w:hAnsiTheme="minorHAnsi" w:cstheme="minorHAnsi"/>
          <w:szCs w:val="24"/>
        </w:rPr>
        <w:lastRenderedPageBreak/>
        <w:t>Attend County Court Duty Scheme hearings to provide support to the caseworker or solicitor.</w:t>
      </w:r>
    </w:p>
    <w:p w14:paraId="02E1278C" w14:textId="77777777" w:rsidR="00F276C8" w:rsidRDefault="00F276C8" w:rsidP="00F276C8">
      <w:pPr>
        <w:pStyle w:val="ListParagraph"/>
        <w:rPr>
          <w:rFonts w:asciiTheme="minorHAnsi" w:eastAsia="Times New Roman" w:hAnsiTheme="minorHAnsi" w:cstheme="minorHAnsi"/>
          <w:szCs w:val="24"/>
        </w:rPr>
      </w:pPr>
    </w:p>
    <w:p w14:paraId="7F44864D" w14:textId="77777777" w:rsidR="00F276C8" w:rsidRPr="00431134" w:rsidRDefault="00F276C8" w:rsidP="00F276C8">
      <w:pPr>
        <w:ind w:left="709"/>
        <w:jc w:val="both"/>
        <w:rPr>
          <w:rFonts w:asciiTheme="minorHAnsi" w:eastAsia="Times New Roman" w:hAnsiTheme="minorHAnsi" w:cstheme="minorHAnsi"/>
          <w:szCs w:val="24"/>
        </w:rPr>
      </w:pPr>
    </w:p>
    <w:p w14:paraId="3DBEDE3D" w14:textId="79A0C101" w:rsidR="00ED6099" w:rsidRPr="00431134" w:rsidRDefault="00F276C8" w:rsidP="00ED6099">
      <w:pPr>
        <w:numPr>
          <w:ilvl w:val="0"/>
          <w:numId w:val="1"/>
        </w:numPr>
        <w:ind w:left="709" w:hanging="643"/>
        <w:jc w:val="both"/>
        <w:rPr>
          <w:rFonts w:asciiTheme="minorHAnsi" w:eastAsia="Times New Roman" w:hAnsiTheme="minorHAnsi" w:cstheme="minorHAnsi"/>
          <w:szCs w:val="24"/>
        </w:rPr>
      </w:pPr>
      <w:r>
        <w:rPr>
          <w:rFonts w:asciiTheme="minorHAnsi" w:eastAsia="Times New Roman" w:hAnsiTheme="minorHAnsi" w:cstheme="minorHAnsi"/>
          <w:szCs w:val="24"/>
        </w:rPr>
        <w:t>A</w:t>
      </w:r>
      <w:r w:rsidR="00ED6099" w:rsidRPr="00431134">
        <w:rPr>
          <w:rFonts w:asciiTheme="minorHAnsi" w:eastAsia="Times New Roman" w:hAnsiTheme="minorHAnsi" w:cstheme="minorHAnsi"/>
          <w:szCs w:val="24"/>
        </w:rPr>
        <w:t xml:space="preserve">ssist </w:t>
      </w:r>
      <w:r>
        <w:rPr>
          <w:rFonts w:asciiTheme="minorHAnsi" w:eastAsia="Times New Roman" w:hAnsiTheme="minorHAnsi" w:cstheme="minorHAnsi"/>
          <w:szCs w:val="24"/>
        </w:rPr>
        <w:t>as direct</w:t>
      </w:r>
      <w:r w:rsidR="00BD1992">
        <w:rPr>
          <w:rFonts w:asciiTheme="minorHAnsi" w:eastAsia="Times New Roman" w:hAnsiTheme="minorHAnsi" w:cstheme="minorHAnsi"/>
          <w:szCs w:val="24"/>
        </w:rPr>
        <w:t>ed</w:t>
      </w:r>
      <w:r>
        <w:rPr>
          <w:rFonts w:asciiTheme="minorHAnsi" w:eastAsia="Times New Roman" w:hAnsiTheme="minorHAnsi" w:cstheme="minorHAnsi"/>
          <w:szCs w:val="24"/>
        </w:rPr>
        <w:t xml:space="preserve"> </w:t>
      </w:r>
      <w:r w:rsidR="00ED6099" w:rsidRPr="00431134">
        <w:rPr>
          <w:rFonts w:asciiTheme="minorHAnsi" w:eastAsia="Times New Roman" w:hAnsiTheme="minorHAnsi" w:cstheme="minorHAnsi"/>
          <w:szCs w:val="24"/>
        </w:rPr>
        <w:t xml:space="preserve">in the conduct of cases </w:t>
      </w:r>
      <w:r>
        <w:rPr>
          <w:rFonts w:asciiTheme="minorHAnsi" w:eastAsia="Times New Roman" w:hAnsiTheme="minorHAnsi" w:cstheme="minorHAnsi"/>
          <w:szCs w:val="24"/>
        </w:rPr>
        <w:t xml:space="preserve">preventing </w:t>
      </w:r>
      <w:r w:rsidR="00ED6099" w:rsidRPr="00431134">
        <w:rPr>
          <w:rFonts w:asciiTheme="minorHAnsi" w:eastAsia="Times New Roman" w:hAnsiTheme="minorHAnsi" w:cstheme="minorHAnsi"/>
          <w:szCs w:val="24"/>
        </w:rPr>
        <w:t xml:space="preserve">homelessness in the </w:t>
      </w:r>
      <w:r w:rsidR="00365F82" w:rsidRPr="00431134">
        <w:rPr>
          <w:rFonts w:asciiTheme="minorHAnsi" w:eastAsia="Times New Roman" w:hAnsiTheme="minorHAnsi" w:cstheme="minorHAnsi"/>
          <w:szCs w:val="24"/>
        </w:rPr>
        <w:t>catchment area</w:t>
      </w:r>
      <w:r w:rsidR="00ED6099" w:rsidRPr="00431134">
        <w:rPr>
          <w:rFonts w:asciiTheme="minorHAnsi" w:eastAsia="Times New Roman" w:hAnsiTheme="minorHAnsi" w:cstheme="minorHAnsi"/>
          <w:szCs w:val="24"/>
        </w:rPr>
        <w:t>.</w:t>
      </w:r>
    </w:p>
    <w:p w14:paraId="55AB65C3" w14:textId="77777777" w:rsidR="00431134" w:rsidRPr="00431134" w:rsidRDefault="00431134" w:rsidP="00F276C8">
      <w:pPr>
        <w:jc w:val="both"/>
        <w:rPr>
          <w:rFonts w:asciiTheme="minorHAnsi" w:eastAsia="Times New Roman" w:hAnsiTheme="minorHAnsi" w:cstheme="minorHAnsi"/>
          <w:sz w:val="16"/>
          <w:szCs w:val="16"/>
        </w:rPr>
      </w:pPr>
    </w:p>
    <w:p w14:paraId="3C9D2461" w14:textId="77777777" w:rsidR="00ED6099" w:rsidRPr="00431134" w:rsidRDefault="00ED6099" w:rsidP="00ED6099">
      <w:pPr>
        <w:numPr>
          <w:ilvl w:val="0"/>
          <w:numId w:val="1"/>
        </w:numPr>
        <w:ind w:left="709" w:hanging="643"/>
        <w:jc w:val="both"/>
        <w:rPr>
          <w:rFonts w:asciiTheme="minorHAnsi" w:eastAsia="Times New Roman" w:hAnsiTheme="minorHAnsi" w:cstheme="minorHAnsi"/>
          <w:szCs w:val="24"/>
        </w:rPr>
      </w:pPr>
      <w:r w:rsidRPr="00431134">
        <w:rPr>
          <w:rFonts w:asciiTheme="minorHAnsi" w:eastAsia="Times New Roman" w:hAnsiTheme="minorHAnsi" w:cstheme="minorHAnsi"/>
          <w:szCs w:val="24"/>
        </w:rPr>
        <w:t xml:space="preserve">Attend meetings, interviews and appointments with clients, advocating for them where appropriate in a variety of settings, including home visits. </w:t>
      </w:r>
    </w:p>
    <w:p w14:paraId="154A5196" w14:textId="77777777" w:rsidR="00431134" w:rsidRPr="00431134" w:rsidRDefault="00431134" w:rsidP="00431134">
      <w:pPr>
        <w:ind w:left="709"/>
        <w:jc w:val="both"/>
        <w:rPr>
          <w:rFonts w:asciiTheme="minorHAnsi" w:eastAsia="Times New Roman" w:hAnsiTheme="minorHAnsi" w:cstheme="minorHAnsi"/>
          <w:sz w:val="16"/>
          <w:szCs w:val="16"/>
        </w:rPr>
      </w:pPr>
    </w:p>
    <w:p w14:paraId="738973C7" w14:textId="33314B05" w:rsidR="00ED6099" w:rsidRPr="00431134" w:rsidRDefault="00ED6099" w:rsidP="00ED6099">
      <w:pPr>
        <w:numPr>
          <w:ilvl w:val="0"/>
          <w:numId w:val="1"/>
        </w:numPr>
        <w:ind w:left="709" w:hanging="643"/>
        <w:jc w:val="both"/>
        <w:rPr>
          <w:rFonts w:asciiTheme="minorHAnsi" w:eastAsia="Times New Roman" w:hAnsiTheme="minorHAnsi" w:cstheme="minorHAnsi"/>
          <w:szCs w:val="24"/>
        </w:rPr>
      </w:pPr>
      <w:r w:rsidRPr="00431134">
        <w:rPr>
          <w:rFonts w:asciiTheme="minorHAnsi" w:eastAsia="Times New Roman" w:hAnsiTheme="minorHAnsi" w:cstheme="minorHAnsi"/>
          <w:szCs w:val="24"/>
        </w:rPr>
        <w:t>Engage with all external services relevant and liaise effectively and positively with those services on behalf of clients.</w:t>
      </w:r>
    </w:p>
    <w:p w14:paraId="65E5C5F0" w14:textId="77777777" w:rsidR="00431134" w:rsidRPr="00431134" w:rsidRDefault="00431134" w:rsidP="00431134">
      <w:pPr>
        <w:ind w:left="709"/>
        <w:jc w:val="both"/>
        <w:rPr>
          <w:rFonts w:asciiTheme="minorHAnsi" w:eastAsia="Times New Roman" w:hAnsiTheme="minorHAnsi" w:cstheme="minorHAnsi"/>
          <w:sz w:val="16"/>
          <w:szCs w:val="16"/>
        </w:rPr>
      </w:pPr>
    </w:p>
    <w:p w14:paraId="7B2B91A0" w14:textId="77777777" w:rsidR="00ED6099" w:rsidRPr="00431134" w:rsidRDefault="00ED6099" w:rsidP="00ED6099">
      <w:pPr>
        <w:numPr>
          <w:ilvl w:val="0"/>
          <w:numId w:val="1"/>
        </w:numPr>
        <w:ind w:left="709" w:hanging="643"/>
        <w:jc w:val="both"/>
        <w:rPr>
          <w:rFonts w:asciiTheme="minorHAnsi" w:eastAsia="Times New Roman" w:hAnsiTheme="minorHAnsi" w:cstheme="minorHAnsi"/>
          <w:szCs w:val="24"/>
        </w:rPr>
      </w:pPr>
      <w:r w:rsidRPr="00431134">
        <w:rPr>
          <w:rFonts w:asciiTheme="minorHAnsi" w:eastAsia="Times New Roman" w:hAnsiTheme="minorHAnsi" w:cstheme="minorHAnsi"/>
          <w:szCs w:val="24"/>
        </w:rPr>
        <w:t>Attend meetings with funders and other relevant groups / agencies as directed.</w:t>
      </w:r>
    </w:p>
    <w:p w14:paraId="3AE7750F" w14:textId="77777777" w:rsidR="00431134" w:rsidRPr="00431134" w:rsidRDefault="00431134" w:rsidP="00431134">
      <w:pPr>
        <w:ind w:left="709"/>
        <w:jc w:val="both"/>
        <w:rPr>
          <w:rFonts w:asciiTheme="minorHAnsi" w:eastAsia="Times New Roman" w:hAnsiTheme="minorHAnsi" w:cstheme="minorHAnsi"/>
          <w:sz w:val="16"/>
          <w:szCs w:val="16"/>
        </w:rPr>
      </w:pPr>
    </w:p>
    <w:p w14:paraId="517E9C89" w14:textId="77777777" w:rsidR="00ED6099" w:rsidRDefault="00ED6099" w:rsidP="00ED6099">
      <w:pPr>
        <w:numPr>
          <w:ilvl w:val="0"/>
          <w:numId w:val="1"/>
        </w:numPr>
        <w:ind w:left="709" w:hanging="643"/>
        <w:jc w:val="both"/>
        <w:rPr>
          <w:rFonts w:asciiTheme="minorHAnsi" w:eastAsia="Times New Roman" w:hAnsiTheme="minorHAnsi" w:cstheme="minorHAnsi"/>
          <w:szCs w:val="24"/>
        </w:rPr>
      </w:pPr>
      <w:r w:rsidRPr="00431134">
        <w:rPr>
          <w:rFonts w:asciiTheme="minorHAnsi" w:eastAsia="Times New Roman" w:hAnsiTheme="minorHAnsi" w:cstheme="minorHAnsi"/>
          <w:szCs w:val="24"/>
        </w:rPr>
        <w:t>Keep detailed information on cases for reporting purposes.</w:t>
      </w:r>
    </w:p>
    <w:p w14:paraId="49C7B597" w14:textId="77777777" w:rsidR="00BD1992" w:rsidRDefault="00BD1992" w:rsidP="00BD1992">
      <w:pPr>
        <w:pStyle w:val="ListParagraph"/>
        <w:rPr>
          <w:rFonts w:asciiTheme="minorHAnsi" w:eastAsia="Times New Roman" w:hAnsiTheme="minorHAnsi" w:cstheme="minorHAnsi"/>
          <w:szCs w:val="24"/>
        </w:rPr>
      </w:pPr>
    </w:p>
    <w:p w14:paraId="20431D4C" w14:textId="54545385" w:rsidR="00BD1992" w:rsidRPr="00431134" w:rsidRDefault="00BD1992" w:rsidP="00ED6099">
      <w:pPr>
        <w:numPr>
          <w:ilvl w:val="0"/>
          <w:numId w:val="1"/>
        </w:numPr>
        <w:ind w:left="709" w:hanging="643"/>
        <w:jc w:val="both"/>
        <w:rPr>
          <w:rFonts w:asciiTheme="minorHAnsi" w:eastAsia="Times New Roman" w:hAnsiTheme="minorHAnsi" w:cstheme="minorHAnsi"/>
          <w:szCs w:val="24"/>
        </w:rPr>
      </w:pPr>
      <w:r>
        <w:rPr>
          <w:rFonts w:asciiTheme="minorHAnsi" w:eastAsia="Times New Roman" w:hAnsiTheme="minorHAnsi" w:cstheme="minorHAnsi"/>
          <w:szCs w:val="24"/>
        </w:rPr>
        <w:t>Input onto and monitor Case Management Systems as necessary.</w:t>
      </w:r>
    </w:p>
    <w:p w14:paraId="5C82975D" w14:textId="77777777" w:rsidR="00431134" w:rsidRDefault="00431134" w:rsidP="00431134">
      <w:pPr>
        <w:ind w:left="709"/>
        <w:jc w:val="both"/>
        <w:rPr>
          <w:rFonts w:asciiTheme="minorHAnsi" w:eastAsia="Times New Roman" w:hAnsiTheme="minorHAnsi" w:cstheme="minorHAnsi"/>
          <w:szCs w:val="24"/>
        </w:rPr>
      </w:pPr>
    </w:p>
    <w:p w14:paraId="014825E4" w14:textId="77777777" w:rsidR="00ED6099" w:rsidRPr="00431134" w:rsidRDefault="00ED6099" w:rsidP="00ED6099">
      <w:pPr>
        <w:numPr>
          <w:ilvl w:val="0"/>
          <w:numId w:val="1"/>
        </w:numPr>
        <w:ind w:left="709" w:hanging="643"/>
        <w:jc w:val="both"/>
        <w:rPr>
          <w:rFonts w:asciiTheme="minorHAnsi" w:eastAsia="Times New Roman" w:hAnsiTheme="minorHAnsi" w:cstheme="minorHAnsi"/>
          <w:szCs w:val="24"/>
        </w:rPr>
      </w:pPr>
      <w:r w:rsidRPr="00431134">
        <w:rPr>
          <w:rFonts w:asciiTheme="minorHAnsi" w:eastAsia="Times New Roman" w:hAnsiTheme="minorHAnsi" w:cstheme="minorHAnsi"/>
          <w:szCs w:val="24"/>
        </w:rPr>
        <w:t>Prepare feedback reports on the conclusion of a case to monitor outcomes and support publicity for funders.</w:t>
      </w:r>
    </w:p>
    <w:p w14:paraId="47E24171" w14:textId="77777777" w:rsidR="00ED6099" w:rsidRPr="00431134" w:rsidRDefault="00ED6099" w:rsidP="00ED6099">
      <w:pPr>
        <w:ind w:left="709"/>
        <w:jc w:val="both"/>
        <w:rPr>
          <w:rFonts w:asciiTheme="minorHAnsi" w:eastAsia="Times New Roman" w:hAnsiTheme="minorHAnsi" w:cstheme="minorHAnsi"/>
          <w:sz w:val="16"/>
          <w:szCs w:val="16"/>
        </w:rPr>
      </w:pPr>
    </w:p>
    <w:p w14:paraId="6DF790AB" w14:textId="77777777" w:rsidR="00431134" w:rsidRPr="00431134" w:rsidRDefault="00431134" w:rsidP="00ED6099">
      <w:pPr>
        <w:ind w:left="709"/>
        <w:jc w:val="both"/>
        <w:rPr>
          <w:rFonts w:asciiTheme="minorHAnsi" w:eastAsia="Times New Roman" w:hAnsiTheme="minorHAnsi" w:cstheme="minorHAnsi"/>
          <w:szCs w:val="24"/>
        </w:rPr>
      </w:pPr>
    </w:p>
    <w:p w14:paraId="4D75DECA" w14:textId="3DF0D029" w:rsidR="00431134" w:rsidRPr="00431134" w:rsidRDefault="00431134" w:rsidP="00431134">
      <w:pPr>
        <w:spacing w:after="240"/>
        <w:ind w:left="66"/>
        <w:jc w:val="both"/>
        <w:rPr>
          <w:rFonts w:asciiTheme="minorHAnsi" w:eastAsia="Times New Roman" w:hAnsiTheme="minorHAnsi" w:cstheme="minorHAnsi"/>
          <w:b/>
          <w:sz w:val="28"/>
          <w:szCs w:val="28"/>
        </w:rPr>
      </w:pPr>
      <w:r w:rsidRPr="00431134">
        <w:rPr>
          <w:rFonts w:asciiTheme="minorHAnsi" w:eastAsia="Times New Roman" w:hAnsiTheme="minorHAnsi" w:cstheme="minorHAnsi"/>
          <w:b/>
          <w:sz w:val="28"/>
          <w:szCs w:val="28"/>
        </w:rPr>
        <w:t>OTHER RESPONSIBILITIES</w:t>
      </w:r>
    </w:p>
    <w:p w14:paraId="4ABDD8B1" w14:textId="77777777" w:rsidR="00431134" w:rsidRPr="00F276C8" w:rsidRDefault="00431134" w:rsidP="00F276C8">
      <w:pPr>
        <w:spacing w:after="160"/>
        <w:jc w:val="both"/>
        <w:rPr>
          <w:rFonts w:asciiTheme="minorHAnsi" w:eastAsia="Calibri" w:hAnsiTheme="minorHAnsi" w:cstheme="minorHAnsi"/>
          <w:sz w:val="16"/>
          <w:szCs w:val="16"/>
        </w:rPr>
      </w:pPr>
    </w:p>
    <w:p w14:paraId="48603CCF" w14:textId="4888D145" w:rsidR="00ED6099" w:rsidRDefault="00ED6099" w:rsidP="00431134">
      <w:pPr>
        <w:pStyle w:val="ListParagraph"/>
        <w:numPr>
          <w:ilvl w:val="0"/>
          <w:numId w:val="5"/>
        </w:numPr>
        <w:spacing w:after="160"/>
        <w:jc w:val="both"/>
        <w:rPr>
          <w:rFonts w:asciiTheme="minorHAnsi" w:eastAsia="Calibri" w:hAnsiTheme="minorHAnsi" w:cstheme="minorHAnsi"/>
          <w:szCs w:val="24"/>
        </w:rPr>
      </w:pPr>
      <w:r w:rsidRPr="00431134">
        <w:rPr>
          <w:rFonts w:asciiTheme="minorHAnsi" w:eastAsia="Calibri" w:hAnsiTheme="minorHAnsi" w:cstheme="minorHAnsi"/>
          <w:szCs w:val="24"/>
        </w:rPr>
        <w:t xml:space="preserve">Undertake own administration including </w:t>
      </w:r>
      <w:r w:rsidR="00365F82" w:rsidRPr="00431134">
        <w:rPr>
          <w:rFonts w:asciiTheme="minorHAnsi" w:eastAsia="Calibri" w:hAnsiTheme="minorHAnsi" w:cstheme="minorHAnsi"/>
          <w:szCs w:val="24"/>
        </w:rPr>
        <w:t xml:space="preserve">word processing and </w:t>
      </w:r>
      <w:r w:rsidRPr="00431134">
        <w:rPr>
          <w:rFonts w:asciiTheme="minorHAnsi" w:eastAsia="Calibri" w:hAnsiTheme="minorHAnsi" w:cstheme="minorHAnsi"/>
          <w:szCs w:val="24"/>
        </w:rPr>
        <w:t>ma</w:t>
      </w:r>
      <w:r w:rsidR="00365F82" w:rsidRPr="00431134">
        <w:rPr>
          <w:rFonts w:asciiTheme="minorHAnsi" w:eastAsia="Calibri" w:hAnsiTheme="minorHAnsi" w:cstheme="minorHAnsi"/>
          <w:szCs w:val="24"/>
        </w:rPr>
        <w:t>intaining adequate case records.</w:t>
      </w:r>
    </w:p>
    <w:p w14:paraId="51741FBF" w14:textId="77777777" w:rsidR="00431134" w:rsidRPr="00431134" w:rsidRDefault="00431134" w:rsidP="00431134">
      <w:pPr>
        <w:pStyle w:val="ListParagraph"/>
        <w:rPr>
          <w:rFonts w:asciiTheme="minorHAnsi" w:eastAsia="Calibri" w:hAnsiTheme="minorHAnsi" w:cstheme="minorHAnsi"/>
          <w:sz w:val="16"/>
          <w:szCs w:val="16"/>
        </w:rPr>
      </w:pPr>
    </w:p>
    <w:p w14:paraId="1E868C3E" w14:textId="1415ECBC" w:rsidR="00ED6099" w:rsidRPr="00431134" w:rsidRDefault="00ED6099" w:rsidP="00431134">
      <w:pPr>
        <w:pStyle w:val="ListParagraph"/>
        <w:numPr>
          <w:ilvl w:val="0"/>
          <w:numId w:val="5"/>
        </w:numPr>
        <w:jc w:val="both"/>
        <w:rPr>
          <w:rFonts w:asciiTheme="minorHAnsi" w:eastAsia="Times New Roman" w:hAnsiTheme="minorHAnsi" w:cstheme="minorHAnsi"/>
          <w:szCs w:val="24"/>
        </w:rPr>
      </w:pPr>
      <w:r w:rsidRPr="00431134">
        <w:rPr>
          <w:rFonts w:asciiTheme="minorHAnsi" w:eastAsia="Times New Roman" w:hAnsiTheme="minorHAnsi" w:cstheme="minorHAnsi"/>
          <w:szCs w:val="24"/>
        </w:rPr>
        <w:t xml:space="preserve">To participate in an induction programme and such further </w:t>
      </w:r>
      <w:r w:rsidR="00DF35D1">
        <w:rPr>
          <w:rFonts w:asciiTheme="minorHAnsi" w:eastAsia="Times New Roman" w:hAnsiTheme="minorHAnsi" w:cstheme="minorHAnsi"/>
          <w:szCs w:val="24"/>
        </w:rPr>
        <w:t>training and support</w:t>
      </w:r>
      <w:r w:rsidRPr="00431134">
        <w:rPr>
          <w:rFonts w:asciiTheme="minorHAnsi" w:eastAsia="Times New Roman" w:hAnsiTheme="minorHAnsi" w:cstheme="minorHAnsi"/>
          <w:szCs w:val="24"/>
        </w:rPr>
        <w:t xml:space="preserve"> as required and appropriate.</w:t>
      </w:r>
    </w:p>
    <w:p w14:paraId="2ABEE158" w14:textId="77777777" w:rsidR="00B33F59" w:rsidRPr="00431134" w:rsidRDefault="00B33F59" w:rsidP="00B33F59">
      <w:pPr>
        <w:ind w:left="360"/>
        <w:jc w:val="both"/>
        <w:rPr>
          <w:rFonts w:asciiTheme="minorHAnsi" w:eastAsia="Times New Roman" w:hAnsiTheme="minorHAnsi" w:cstheme="minorHAnsi"/>
          <w:sz w:val="16"/>
          <w:szCs w:val="16"/>
        </w:rPr>
      </w:pPr>
    </w:p>
    <w:p w14:paraId="77D7B6FF" w14:textId="681D9B57" w:rsidR="00ED6099" w:rsidRPr="00431134" w:rsidRDefault="00ED6099" w:rsidP="00431134">
      <w:pPr>
        <w:pStyle w:val="ListParagraph"/>
        <w:numPr>
          <w:ilvl w:val="0"/>
          <w:numId w:val="5"/>
        </w:numPr>
        <w:jc w:val="both"/>
        <w:rPr>
          <w:rFonts w:asciiTheme="minorHAnsi" w:eastAsia="Times New Roman" w:hAnsiTheme="minorHAnsi" w:cstheme="minorHAnsi"/>
          <w:szCs w:val="24"/>
        </w:rPr>
      </w:pPr>
      <w:r w:rsidRPr="00431134">
        <w:rPr>
          <w:rFonts w:asciiTheme="minorHAnsi" w:eastAsia="Times New Roman" w:hAnsiTheme="minorHAnsi" w:cstheme="minorHAnsi"/>
          <w:szCs w:val="24"/>
        </w:rPr>
        <w:t xml:space="preserve">To undertake other duties as agreed between the post holder and </w:t>
      </w:r>
      <w:r w:rsidR="00773E59">
        <w:rPr>
          <w:rFonts w:asciiTheme="minorHAnsi" w:eastAsia="Times New Roman" w:hAnsiTheme="minorHAnsi" w:cstheme="minorHAnsi"/>
          <w:szCs w:val="24"/>
        </w:rPr>
        <w:t>SLT</w:t>
      </w:r>
      <w:r w:rsidRPr="00431134">
        <w:rPr>
          <w:rFonts w:asciiTheme="minorHAnsi" w:eastAsia="Times New Roman" w:hAnsiTheme="minorHAnsi" w:cstheme="minorHAnsi"/>
          <w:szCs w:val="24"/>
        </w:rPr>
        <w:t>, in consultation with the relevant trade union where necessary.</w:t>
      </w:r>
    </w:p>
    <w:p w14:paraId="29944029" w14:textId="77777777" w:rsidR="00ED6099" w:rsidRPr="00431134" w:rsidRDefault="00ED6099" w:rsidP="00B33F59">
      <w:pPr>
        <w:jc w:val="both"/>
        <w:rPr>
          <w:rFonts w:asciiTheme="minorHAnsi" w:eastAsia="Times New Roman" w:hAnsiTheme="minorHAnsi" w:cstheme="minorHAnsi"/>
          <w:szCs w:val="24"/>
        </w:rPr>
      </w:pPr>
    </w:p>
    <w:p w14:paraId="376E318C" w14:textId="77777777" w:rsidR="00ED6099" w:rsidRPr="00431134" w:rsidRDefault="00ED6099" w:rsidP="00ED6099">
      <w:pPr>
        <w:jc w:val="both"/>
        <w:rPr>
          <w:rFonts w:asciiTheme="minorHAnsi" w:eastAsia="Times New Roman" w:hAnsiTheme="minorHAnsi" w:cstheme="minorHAnsi"/>
          <w:szCs w:val="24"/>
        </w:rPr>
      </w:pPr>
    </w:p>
    <w:p w14:paraId="196F9ABC" w14:textId="77777777" w:rsidR="00ED6099" w:rsidRPr="00431134" w:rsidRDefault="00ED6099" w:rsidP="00ED6099">
      <w:pPr>
        <w:jc w:val="both"/>
        <w:rPr>
          <w:rFonts w:asciiTheme="minorHAnsi" w:eastAsia="Times New Roman" w:hAnsiTheme="minorHAnsi" w:cstheme="minorHAnsi"/>
          <w:szCs w:val="24"/>
        </w:rPr>
      </w:pPr>
    </w:p>
    <w:p w14:paraId="698FCDB9" w14:textId="77777777" w:rsidR="00ED6099" w:rsidRPr="00431134" w:rsidRDefault="00ED6099" w:rsidP="00ED6099">
      <w:pPr>
        <w:jc w:val="both"/>
        <w:rPr>
          <w:rFonts w:asciiTheme="minorHAnsi" w:eastAsia="Times New Roman" w:hAnsiTheme="minorHAnsi" w:cstheme="minorHAnsi"/>
          <w:szCs w:val="24"/>
        </w:rPr>
      </w:pPr>
    </w:p>
    <w:p w14:paraId="4CD43196" w14:textId="77777777" w:rsidR="00ED6099" w:rsidRPr="00431134" w:rsidRDefault="00ED6099" w:rsidP="00ED6099">
      <w:pPr>
        <w:rPr>
          <w:rFonts w:asciiTheme="minorHAnsi" w:eastAsia="Times New Roman" w:hAnsiTheme="minorHAnsi" w:cstheme="minorHAnsi"/>
          <w:szCs w:val="24"/>
        </w:rPr>
      </w:pPr>
    </w:p>
    <w:p w14:paraId="037F193E" w14:textId="77777777" w:rsidR="007201DF" w:rsidRPr="00431134" w:rsidRDefault="007201DF">
      <w:pPr>
        <w:rPr>
          <w:rFonts w:asciiTheme="minorHAnsi" w:hAnsiTheme="minorHAnsi" w:cstheme="minorHAnsi"/>
          <w:szCs w:val="24"/>
        </w:rPr>
      </w:pPr>
    </w:p>
    <w:sectPr w:rsidR="007201DF" w:rsidRPr="00431134" w:rsidSect="001E43F0">
      <w:pgSz w:w="11906" w:h="16838" w:code="9"/>
      <w:pgMar w:top="426" w:right="1440" w:bottom="1440" w:left="1440" w:header="1440" w:footer="1440" w:gutter="0"/>
      <w:paperSrc w:first="1" w:other="1"/>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974E33" w14:textId="77777777" w:rsidR="00280676" w:rsidRDefault="00280676" w:rsidP="001E43F0">
      <w:r>
        <w:separator/>
      </w:r>
    </w:p>
  </w:endnote>
  <w:endnote w:type="continuationSeparator" w:id="0">
    <w:p w14:paraId="2C7B872F" w14:textId="77777777" w:rsidR="00280676" w:rsidRDefault="00280676" w:rsidP="001E4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DD0650" w14:textId="77777777" w:rsidR="00280676" w:rsidRDefault="00280676" w:rsidP="001E43F0">
      <w:r>
        <w:separator/>
      </w:r>
    </w:p>
  </w:footnote>
  <w:footnote w:type="continuationSeparator" w:id="0">
    <w:p w14:paraId="6A073496" w14:textId="77777777" w:rsidR="00280676" w:rsidRDefault="00280676" w:rsidP="001E43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837AA"/>
    <w:multiLevelType w:val="hybridMultilevel"/>
    <w:tmpl w:val="C9D6C26E"/>
    <w:lvl w:ilvl="0" w:tplc="04090007">
      <w:start w:val="1"/>
      <w:numFmt w:val="bullet"/>
      <w:lvlText w:val=""/>
      <w:lvlJc w:val="left"/>
      <w:pPr>
        <w:tabs>
          <w:tab w:val="num" w:pos="1440"/>
        </w:tabs>
        <w:ind w:left="1440" w:hanging="360"/>
      </w:pPr>
      <w:rPr>
        <w:rFonts w:ascii="Wingdings" w:hAnsi="Wingdings" w:hint="default"/>
        <w:sz w:val="16"/>
      </w:rPr>
    </w:lvl>
    <w:lvl w:ilvl="1" w:tplc="7E38C4E0">
      <w:start w:val="4"/>
      <w:numFmt w:val="bullet"/>
      <w:lvlText w:val="-"/>
      <w:lvlJc w:val="left"/>
      <w:pPr>
        <w:tabs>
          <w:tab w:val="num" w:pos="2160"/>
        </w:tabs>
        <w:ind w:left="2160" w:hanging="360"/>
      </w:pPr>
      <w:rPr>
        <w:rFonts w:ascii="Times New Roman" w:eastAsia="Times New Roman" w:hAnsi="Times New Roman" w:cs="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566D57A5"/>
    <w:multiLevelType w:val="hybridMultilevel"/>
    <w:tmpl w:val="F54C0D64"/>
    <w:lvl w:ilvl="0" w:tplc="9896272E">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7AB0B37"/>
    <w:multiLevelType w:val="hybridMultilevel"/>
    <w:tmpl w:val="F2B228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A2A1D88"/>
    <w:multiLevelType w:val="hybridMultilevel"/>
    <w:tmpl w:val="2CEE0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117153"/>
    <w:multiLevelType w:val="hybridMultilevel"/>
    <w:tmpl w:val="57305054"/>
    <w:lvl w:ilvl="0" w:tplc="9F866554">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348093695">
    <w:abstractNumId w:val="4"/>
  </w:num>
  <w:num w:numId="2" w16cid:durableId="1936204395">
    <w:abstractNumId w:val="0"/>
  </w:num>
  <w:num w:numId="3" w16cid:durableId="768963496">
    <w:abstractNumId w:val="1"/>
  </w:num>
  <w:num w:numId="4" w16cid:durableId="622733704">
    <w:abstractNumId w:val="3"/>
  </w:num>
  <w:num w:numId="5" w16cid:durableId="16300912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099"/>
    <w:rsid w:val="000553C0"/>
    <w:rsid w:val="000A2F25"/>
    <w:rsid w:val="001E43F0"/>
    <w:rsid w:val="00280676"/>
    <w:rsid w:val="002C6C98"/>
    <w:rsid w:val="003354DB"/>
    <w:rsid w:val="00365F82"/>
    <w:rsid w:val="00431134"/>
    <w:rsid w:val="005D214B"/>
    <w:rsid w:val="006F734E"/>
    <w:rsid w:val="007201DF"/>
    <w:rsid w:val="00773E59"/>
    <w:rsid w:val="00A2795F"/>
    <w:rsid w:val="00AB2CC4"/>
    <w:rsid w:val="00B33BCE"/>
    <w:rsid w:val="00B33F59"/>
    <w:rsid w:val="00BD1992"/>
    <w:rsid w:val="00C31157"/>
    <w:rsid w:val="00D16832"/>
    <w:rsid w:val="00D732A7"/>
    <w:rsid w:val="00DF35D1"/>
    <w:rsid w:val="00ED6099"/>
    <w:rsid w:val="00F261A8"/>
    <w:rsid w:val="00F276C8"/>
    <w:rsid w:val="0CAF8BEA"/>
    <w:rsid w:val="1CF6A86A"/>
    <w:rsid w:val="23C2D644"/>
    <w:rsid w:val="5D7FD003"/>
    <w:rsid w:val="7E776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14847"/>
  <w15:chartTrackingRefBased/>
  <w15:docId w15:val="{86EA083E-C0AE-44AE-8052-34D07C681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D6099"/>
    <w:rPr>
      <w:sz w:val="16"/>
      <w:szCs w:val="16"/>
    </w:rPr>
  </w:style>
  <w:style w:type="paragraph" w:styleId="CommentText">
    <w:name w:val="annotation text"/>
    <w:basedOn w:val="Normal"/>
    <w:link w:val="CommentTextChar"/>
    <w:uiPriority w:val="99"/>
    <w:semiHidden/>
    <w:unhideWhenUsed/>
    <w:rsid w:val="00ED6099"/>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ED6099"/>
    <w:rPr>
      <w:rFonts w:eastAsia="Times New Roman" w:cs="Times New Roman"/>
      <w:sz w:val="20"/>
      <w:szCs w:val="20"/>
    </w:rPr>
  </w:style>
  <w:style w:type="paragraph" w:styleId="BalloonText">
    <w:name w:val="Balloon Text"/>
    <w:basedOn w:val="Normal"/>
    <w:link w:val="BalloonTextChar"/>
    <w:uiPriority w:val="99"/>
    <w:semiHidden/>
    <w:unhideWhenUsed/>
    <w:rsid w:val="00ED60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6099"/>
    <w:rPr>
      <w:rFonts w:ascii="Segoe UI" w:hAnsi="Segoe UI" w:cs="Segoe UI"/>
      <w:sz w:val="18"/>
      <w:szCs w:val="18"/>
    </w:rPr>
  </w:style>
  <w:style w:type="paragraph" w:styleId="ListParagraph">
    <w:name w:val="List Paragraph"/>
    <w:basedOn w:val="Normal"/>
    <w:uiPriority w:val="34"/>
    <w:qFormat/>
    <w:rsid w:val="00B33F59"/>
    <w:pPr>
      <w:ind w:left="720"/>
      <w:contextualSpacing/>
    </w:pPr>
  </w:style>
  <w:style w:type="paragraph" w:styleId="Header">
    <w:name w:val="header"/>
    <w:basedOn w:val="Normal"/>
    <w:link w:val="HeaderChar"/>
    <w:uiPriority w:val="99"/>
    <w:unhideWhenUsed/>
    <w:rsid w:val="001E43F0"/>
    <w:pPr>
      <w:tabs>
        <w:tab w:val="center" w:pos="4513"/>
        <w:tab w:val="right" w:pos="9026"/>
      </w:tabs>
    </w:pPr>
  </w:style>
  <w:style w:type="character" w:customStyle="1" w:styleId="HeaderChar">
    <w:name w:val="Header Char"/>
    <w:basedOn w:val="DefaultParagraphFont"/>
    <w:link w:val="Header"/>
    <w:uiPriority w:val="99"/>
    <w:rsid w:val="001E43F0"/>
  </w:style>
  <w:style w:type="paragraph" w:styleId="Footer">
    <w:name w:val="footer"/>
    <w:basedOn w:val="Normal"/>
    <w:link w:val="FooterChar"/>
    <w:uiPriority w:val="99"/>
    <w:unhideWhenUsed/>
    <w:rsid w:val="001E43F0"/>
    <w:pPr>
      <w:tabs>
        <w:tab w:val="center" w:pos="4513"/>
        <w:tab w:val="right" w:pos="9026"/>
      </w:tabs>
    </w:pPr>
  </w:style>
  <w:style w:type="character" w:customStyle="1" w:styleId="FooterChar">
    <w:name w:val="Footer Char"/>
    <w:basedOn w:val="DefaultParagraphFont"/>
    <w:link w:val="Footer"/>
    <w:uiPriority w:val="99"/>
    <w:rsid w:val="001E4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tif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8be542e-3983-4263-89db-d81ccc9eab0f" xsi:nil="true"/>
    <lcf76f155ced4ddcb4097134ff3c332f xmlns="28ae136a-7ec0-4e04-89d4-3a4e92208d28">
      <Terms xmlns="http://schemas.microsoft.com/office/infopath/2007/PartnerControls"/>
    </lcf76f155ced4ddcb4097134ff3c332f>
    <SharedWithUsers xmlns="78be542e-3983-4263-89db-d81ccc9eab0f">
      <UserInfo>
        <DisplayName>Lisa Haythorne (DLC)</DisplayName>
        <AccountId>20</AccountId>
        <AccountType/>
      </UserInfo>
      <UserInfo>
        <DisplayName>Matthew Brown (DLC)</DisplayName>
        <AccountId>73</AccountId>
        <AccountType/>
      </UserInfo>
    </SharedWithUsers>
    <_Flow_SignoffStatus xmlns="28ae136a-7ec0-4e04-89d4-3a4e92208d2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3B249513B81940BCE44CF63FA851B2" ma:contentTypeVersion="16" ma:contentTypeDescription="Create a new document." ma:contentTypeScope="" ma:versionID="1d24c9bcbd9c26c772e9b949c18b3abe">
  <xsd:schema xmlns:xsd="http://www.w3.org/2001/XMLSchema" xmlns:xs="http://www.w3.org/2001/XMLSchema" xmlns:p="http://schemas.microsoft.com/office/2006/metadata/properties" xmlns:ns2="28ae136a-7ec0-4e04-89d4-3a4e92208d28" xmlns:ns3="78be542e-3983-4263-89db-d81ccc9eab0f" targetNamespace="http://schemas.microsoft.com/office/2006/metadata/properties" ma:root="true" ma:fieldsID="3f7dbb0347f24f03f4938e28365a548e" ns2:_="" ns3:_="">
    <xsd:import namespace="28ae136a-7ec0-4e04-89d4-3a4e92208d28"/>
    <xsd:import namespace="78be542e-3983-4263-89db-d81ccc9eab0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ae136a-7ec0-4e04-89d4-3a4e92208d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cc90936-07d1-433d-ba72-590a5a375b48"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Flow_SignoffStatus" ma:index="23"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be542e-3983-4263-89db-d81ccc9eab0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7dbe9ff-38d9-4629-8a69-742eceeb6c53}" ma:internalName="TaxCatchAll" ma:showField="CatchAllData" ma:web="78be542e-3983-4263-89db-d81ccc9eab0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A2D9C5-F0AD-4811-82E5-34DCF8D62F46}">
  <ds:schemaRefs>
    <ds:schemaRef ds:uri="http://schemas.microsoft.com/sharepoint/v3/contenttype/forms"/>
  </ds:schemaRefs>
</ds:datastoreItem>
</file>

<file path=customXml/itemProps2.xml><?xml version="1.0" encoding="utf-8"?>
<ds:datastoreItem xmlns:ds="http://schemas.openxmlformats.org/officeDocument/2006/customXml" ds:itemID="{C463E904-4913-44DF-B76A-840531EB0A91}">
  <ds:schemaRefs>
    <ds:schemaRef ds:uri="http://schemas.microsoft.com/office/2006/metadata/properties"/>
    <ds:schemaRef ds:uri="http://schemas.microsoft.com/office/infopath/2007/PartnerControls"/>
    <ds:schemaRef ds:uri="78be542e-3983-4263-89db-d81ccc9eab0f"/>
    <ds:schemaRef ds:uri="28ae136a-7ec0-4e04-89d4-3a4e92208d28"/>
  </ds:schemaRefs>
</ds:datastoreItem>
</file>

<file path=customXml/itemProps3.xml><?xml version="1.0" encoding="utf-8"?>
<ds:datastoreItem xmlns:ds="http://schemas.openxmlformats.org/officeDocument/2006/customXml" ds:itemID="{19C8A887-7C12-4B1A-B925-904F8260B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ae136a-7ec0-4e04-89d4-3a4e92208d28"/>
    <ds:schemaRef ds:uri="78be542e-3983-4263-89db-d81ccc9ea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433</Words>
  <Characters>2474</Characters>
  <Application>Microsoft Office Word</Application>
  <DocSecurity>0</DocSecurity>
  <Lines>20</Lines>
  <Paragraphs>5</Paragraphs>
  <ScaleCrop>false</ScaleCrop>
  <Company>Hewlett-Packard Company</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Challands (DLC)</dc:creator>
  <cp:keywords/>
  <dc:description/>
  <cp:lastModifiedBy>Hayley Lawes (DLC)</cp:lastModifiedBy>
  <cp:revision>2</cp:revision>
  <dcterms:created xsi:type="dcterms:W3CDTF">2025-03-10T09:32:00Z</dcterms:created>
  <dcterms:modified xsi:type="dcterms:W3CDTF">2025-03-10T09:32:00Z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0x010100F13B249513B81940BCE44CF63FA851B2</vt:lpwstr>
  </property>
  <property fmtid="{D5CDD505-2E9C-101B-9397-08002B2CF9AE}" pid="3" name="MediaServiceImageTags">
    <vt:lpwstr/>
  </property>
</Properties>
</file>